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1FA8" w14:textId="77777777" w:rsidR="001B6649" w:rsidRPr="00CD3101" w:rsidRDefault="001B6649" w:rsidP="001B6649">
      <w:pPr>
        <w:jc w:val="center"/>
        <w:rPr>
          <w:rFonts w:cstheme="minorHAnsi"/>
          <w:b/>
          <w:sz w:val="28"/>
          <w:szCs w:val="28"/>
        </w:rPr>
      </w:pPr>
      <w:r w:rsidRPr="00CD3101">
        <w:rPr>
          <w:rFonts w:cstheme="minorHAnsi"/>
          <w:b/>
          <w:sz w:val="28"/>
          <w:szCs w:val="28"/>
        </w:rPr>
        <w:t>Institute for Society, Culture, and Environment</w:t>
      </w:r>
    </w:p>
    <w:p w14:paraId="278C13A0" w14:textId="77777777" w:rsidR="001B6649" w:rsidRPr="00CD3101" w:rsidRDefault="001B6649" w:rsidP="001B6649">
      <w:pPr>
        <w:jc w:val="center"/>
        <w:rPr>
          <w:rFonts w:cstheme="minorHAnsi"/>
          <w:b/>
          <w:sz w:val="24"/>
          <w:szCs w:val="24"/>
        </w:rPr>
      </w:pPr>
      <w:r w:rsidRPr="00CD3101">
        <w:rPr>
          <w:rFonts w:cstheme="minorHAnsi"/>
          <w:b/>
          <w:sz w:val="24"/>
          <w:szCs w:val="24"/>
        </w:rPr>
        <w:t>REQUEST FOR SUPPORT</w:t>
      </w:r>
    </w:p>
    <w:p w14:paraId="43D99F51" w14:textId="77777777" w:rsidR="001B6649" w:rsidRPr="00CD3101" w:rsidRDefault="001B6649" w:rsidP="001B6649">
      <w:pPr>
        <w:rPr>
          <w:rFonts w:cstheme="minorHAnsi"/>
          <w:bCs/>
          <w:sz w:val="24"/>
          <w:szCs w:val="24"/>
        </w:rPr>
      </w:pPr>
      <w:r w:rsidRPr="00CD3101">
        <w:rPr>
          <w:rFonts w:cstheme="minorHAnsi"/>
          <w:b/>
          <w:sz w:val="24"/>
          <w:szCs w:val="24"/>
        </w:rPr>
        <w:t>PI Name:</w:t>
      </w:r>
      <w:r w:rsidRPr="00CD3101">
        <w:rPr>
          <w:rFonts w:cstheme="minorHAnsi"/>
          <w:bCs/>
          <w:sz w:val="24"/>
          <w:szCs w:val="24"/>
        </w:rPr>
        <w:t xml:space="preserve"> </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sidRPr="00CD3101">
        <w:rPr>
          <w:rFonts w:cstheme="minorHAnsi"/>
          <w:b/>
          <w:sz w:val="24"/>
          <w:szCs w:val="24"/>
        </w:rPr>
        <w:t>Date</w:t>
      </w:r>
      <w:r w:rsidRPr="00CD3101">
        <w:rPr>
          <w:rFonts w:cstheme="minorHAnsi"/>
          <w:bCs/>
          <w:sz w:val="24"/>
          <w:szCs w:val="24"/>
        </w:rPr>
        <w:t xml:space="preserve">: </w:t>
      </w:r>
    </w:p>
    <w:p w14:paraId="0EC1B720" w14:textId="77777777" w:rsidR="001B6649" w:rsidRPr="00CD3101" w:rsidRDefault="001B6649" w:rsidP="001B6649">
      <w:pPr>
        <w:jc w:val="both"/>
        <w:rPr>
          <w:rFonts w:cstheme="minorHAnsi"/>
          <w:bCs/>
          <w:sz w:val="24"/>
          <w:szCs w:val="24"/>
        </w:rPr>
      </w:pPr>
      <w:r w:rsidRPr="00CD3101">
        <w:rPr>
          <w:rFonts w:cstheme="minorHAnsi"/>
          <w:b/>
          <w:sz w:val="24"/>
          <w:szCs w:val="24"/>
        </w:rPr>
        <w:t>Project Title</w:t>
      </w:r>
      <w:r w:rsidRPr="00CD3101">
        <w:rPr>
          <w:rFonts w:cstheme="minorHAnsi"/>
          <w:bCs/>
          <w:sz w:val="24"/>
          <w:szCs w:val="24"/>
        </w:rPr>
        <w:t xml:space="preserve">: </w:t>
      </w:r>
    </w:p>
    <w:p w14:paraId="389B1227" w14:textId="77777777" w:rsidR="001B6649" w:rsidRPr="00CD3101" w:rsidRDefault="001B6649" w:rsidP="001B6649">
      <w:pPr>
        <w:jc w:val="both"/>
        <w:rPr>
          <w:rFonts w:cstheme="minorHAnsi"/>
          <w:b/>
          <w:sz w:val="24"/>
          <w:szCs w:val="24"/>
        </w:rPr>
      </w:pPr>
      <w:r w:rsidRPr="00CD3101">
        <w:rPr>
          <w:rFonts w:cstheme="minorHAnsi"/>
          <w:b/>
          <w:sz w:val="24"/>
          <w:szCs w:val="24"/>
        </w:rPr>
        <w:t xml:space="preserve">General Instructions: </w:t>
      </w:r>
      <w:r w:rsidRPr="00C10185">
        <w:rPr>
          <w:rFonts w:cstheme="minorHAnsi"/>
          <w:bCs/>
          <w:sz w:val="24"/>
          <w:szCs w:val="24"/>
        </w:rPr>
        <w:t>Please fill out all sections of this form. The narrative sections (A-C) should not exceed 3 pages. The budget portion does not count towards the page limit. Sections may be collapsed/expanded as needed.</w:t>
      </w:r>
      <w:r w:rsidRPr="00CD3101">
        <w:rPr>
          <w:rFonts w:cstheme="minorHAnsi"/>
          <w:b/>
          <w:sz w:val="24"/>
          <w:szCs w:val="24"/>
        </w:rPr>
        <w:t xml:space="preserve"> </w:t>
      </w:r>
    </w:p>
    <w:p w14:paraId="30143F9B" w14:textId="77777777" w:rsidR="001B6649" w:rsidRPr="00CD3101" w:rsidRDefault="001B6649" w:rsidP="001B6649">
      <w:pPr>
        <w:pStyle w:val="ListParagraph"/>
        <w:numPr>
          <w:ilvl w:val="0"/>
          <w:numId w:val="1"/>
        </w:numPr>
        <w:ind w:left="0" w:firstLine="0"/>
        <w:jc w:val="both"/>
        <w:rPr>
          <w:rFonts w:cstheme="minorHAnsi"/>
          <w:bCs/>
          <w:sz w:val="24"/>
          <w:szCs w:val="24"/>
        </w:rPr>
      </w:pPr>
      <w:r w:rsidRPr="00CD3101">
        <w:rPr>
          <w:rFonts w:cstheme="minorHAnsi"/>
          <w:b/>
          <w:sz w:val="24"/>
          <w:szCs w:val="24"/>
        </w:rPr>
        <w:t>GOALS AND OBJECTIVES</w:t>
      </w:r>
      <w:r w:rsidRPr="00CD3101">
        <w:rPr>
          <w:rFonts w:cstheme="minorHAnsi"/>
          <w:bCs/>
          <w:sz w:val="24"/>
          <w:szCs w:val="24"/>
        </w:rPr>
        <w:t xml:space="preserve">: Describe the significance and potential long-term impact of the project; briefly state how this research/scholarship supports the mission and ISCE focus areas (see </w:t>
      </w:r>
      <w:hyperlink r:id="rId5" w:history="1">
        <w:r w:rsidRPr="00CD3101">
          <w:rPr>
            <w:rStyle w:val="Hyperlink"/>
            <w:rFonts w:cstheme="minorHAnsi"/>
            <w:bCs/>
            <w:sz w:val="24"/>
            <w:szCs w:val="24"/>
          </w:rPr>
          <w:t>www.isce.vt.edu</w:t>
        </w:r>
      </w:hyperlink>
      <w:r w:rsidRPr="00CD3101">
        <w:rPr>
          <w:rFonts w:cstheme="minorHAnsi"/>
          <w:bCs/>
          <w:sz w:val="24"/>
          <w:szCs w:val="24"/>
        </w:rPr>
        <w:t xml:space="preserve"> for description of focus areas).</w:t>
      </w:r>
    </w:p>
    <w:tbl>
      <w:tblPr>
        <w:tblStyle w:val="TableGrid"/>
        <w:tblW w:w="10795" w:type="dxa"/>
        <w:tblLook w:val="04A0" w:firstRow="1" w:lastRow="0" w:firstColumn="1" w:lastColumn="0" w:noHBand="0" w:noVBand="1"/>
      </w:tblPr>
      <w:tblGrid>
        <w:gridCol w:w="10795"/>
      </w:tblGrid>
      <w:tr w:rsidR="001B6649" w:rsidRPr="00CD3101" w14:paraId="02B6FF33" w14:textId="77777777" w:rsidTr="00282952">
        <w:trPr>
          <w:trHeight w:val="9121"/>
        </w:trPr>
        <w:tc>
          <w:tcPr>
            <w:tcW w:w="10795" w:type="dxa"/>
          </w:tcPr>
          <w:p w14:paraId="13D8E432" w14:textId="77777777" w:rsidR="001B6649" w:rsidRPr="00CD3101" w:rsidRDefault="001B6649" w:rsidP="00282952">
            <w:pPr>
              <w:pStyle w:val="ListParagraph"/>
              <w:ind w:left="0"/>
              <w:rPr>
                <w:rFonts w:cstheme="minorHAnsi"/>
              </w:rPr>
            </w:pPr>
          </w:p>
        </w:tc>
      </w:tr>
    </w:tbl>
    <w:p w14:paraId="4169015F" w14:textId="77777777" w:rsidR="001B6649" w:rsidRPr="00CD3101" w:rsidRDefault="001B6649" w:rsidP="001B6649">
      <w:pPr>
        <w:pStyle w:val="ListParagraph"/>
        <w:tabs>
          <w:tab w:val="left" w:pos="0"/>
        </w:tabs>
        <w:spacing w:after="0"/>
        <w:ind w:left="0"/>
        <w:jc w:val="both"/>
        <w:rPr>
          <w:rFonts w:cstheme="minorHAnsi"/>
          <w:sz w:val="24"/>
          <w:szCs w:val="24"/>
        </w:rPr>
      </w:pPr>
    </w:p>
    <w:p w14:paraId="74667C0B" w14:textId="77777777" w:rsidR="001B6649" w:rsidRPr="00CD3101" w:rsidRDefault="001B6649" w:rsidP="001B6649">
      <w:pPr>
        <w:pStyle w:val="ListParagraph"/>
        <w:tabs>
          <w:tab w:val="left" w:pos="0"/>
        </w:tabs>
        <w:spacing w:after="0"/>
        <w:ind w:left="0"/>
        <w:jc w:val="both"/>
        <w:rPr>
          <w:rFonts w:cstheme="minorHAnsi"/>
          <w:sz w:val="24"/>
          <w:szCs w:val="24"/>
        </w:rPr>
      </w:pPr>
    </w:p>
    <w:p w14:paraId="1AB19D5F" w14:textId="77777777" w:rsidR="001B6649" w:rsidRPr="00CD3101" w:rsidRDefault="001B6649" w:rsidP="001B6649">
      <w:pPr>
        <w:pStyle w:val="ListParagraph"/>
        <w:numPr>
          <w:ilvl w:val="0"/>
          <w:numId w:val="2"/>
        </w:numPr>
        <w:tabs>
          <w:tab w:val="left" w:pos="0"/>
        </w:tabs>
        <w:spacing w:after="0"/>
        <w:ind w:left="360"/>
        <w:jc w:val="both"/>
        <w:rPr>
          <w:rFonts w:cstheme="minorHAnsi"/>
          <w:sz w:val="24"/>
          <w:szCs w:val="24"/>
        </w:rPr>
      </w:pPr>
      <w:r w:rsidRPr="00CD3101">
        <w:rPr>
          <w:rFonts w:cstheme="minorHAnsi"/>
          <w:b/>
          <w:sz w:val="24"/>
          <w:szCs w:val="24"/>
        </w:rPr>
        <w:lastRenderedPageBreak/>
        <w:t>EXTERNAL FUNDING:</w:t>
      </w:r>
      <w:r w:rsidRPr="00CD3101">
        <w:rPr>
          <w:rFonts w:cstheme="minorHAnsi"/>
          <w:sz w:val="24"/>
          <w:szCs w:val="24"/>
        </w:rPr>
        <w:t xml:space="preserve"> Discuss how support from ISCE will help preparation for seeking external funding. Where and when (application deadline) will the proposal be submitted? What is the estimated amount of external funds to be requested?</w:t>
      </w:r>
    </w:p>
    <w:tbl>
      <w:tblPr>
        <w:tblStyle w:val="TableGrid"/>
        <w:tblW w:w="10795" w:type="dxa"/>
        <w:tblLook w:val="04A0" w:firstRow="1" w:lastRow="0" w:firstColumn="1" w:lastColumn="0" w:noHBand="0" w:noVBand="1"/>
      </w:tblPr>
      <w:tblGrid>
        <w:gridCol w:w="10795"/>
      </w:tblGrid>
      <w:tr w:rsidR="001B6649" w:rsidRPr="00CD3101" w14:paraId="2E82002F" w14:textId="77777777" w:rsidTr="00282952">
        <w:trPr>
          <w:trHeight w:val="5881"/>
        </w:trPr>
        <w:tc>
          <w:tcPr>
            <w:tcW w:w="10795" w:type="dxa"/>
          </w:tcPr>
          <w:p w14:paraId="2AEF043A" w14:textId="77777777" w:rsidR="001B6649" w:rsidRPr="00CD3101" w:rsidRDefault="001B6649" w:rsidP="00282952">
            <w:pPr>
              <w:pStyle w:val="ListParagraph"/>
              <w:ind w:left="0"/>
              <w:rPr>
                <w:rFonts w:cstheme="minorHAnsi"/>
              </w:rPr>
            </w:pPr>
          </w:p>
        </w:tc>
      </w:tr>
    </w:tbl>
    <w:p w14:paraId="4C4DE01E" w14:textId="77777777" w:rsidR="001B6649" w:rsidRPr="00CD3101" w:rsidRDefault="001B6649" w:rsidP="001B6649">
      <w:pPr>
        <w:pStyle w:val="ListParagraph"/>
        <w:ind w:left="0"/>
        <w:rPr>
          <w:rFonts w:ascii="Acherus Grotesque" w:hAnsi="Acherus Grotesque" w:cs="Times New Roman"/>
          <w:sz w:val="24"/>
          <w:szCs w:val="24"/>
        </w:rPr>
      </w:pPr>
    </w:p>
    <w:p w14:paraId="629BBEF4" w14:textId="77777777" w:rsidR="001B6649" w:rsidRPr="00CD3101" w:rsidRDefault="001B6649" w:rsidP="001B6649">
      <w:pPr>
        <w:pStyle w:val="ListParagraph"/>
        <w:numPr>
          <w:ilvl w:val="0"/>
          <w:numId w:val="2"/>
        </w:numPr>
        <w:ind w:left="360"/>
        <w:jc w:val="both"/>
        <w:rPr>
          <w:rFonts w:cstheme="minorHAnsi"/>
          <w:sz w:val="24"/>
          <w:szCs w:val="24"/>
        </w:rPr>
      </w:pPr>
      <w:r w:rsidRPr="00CD3101">
        <w:rPr>
          <w:rFonts w:cstheme="minorHAnsi"/>
          <w:b/>
          <w:sz w:val="24"/>
          <w:szCs w:val="24"/>
        </w:rPr>
        <w:t xml:space="preserve">PARTNERS: </w:t>
      </w:r>
      <w:r w:rsidRPr="00CD3101">
        <w:rPr>
          <w:rFonts w:cstheme="minorHAnsi"/>
          <w:sz w:val="24"/>
          <w:szCs w:val="24"/>
        </w:rPr>
        <w:t>List other entities contributing to the project (e.g., department, Centers, Institutes, external sources)</w:t>
      </w:r>
    </w:p>
    <w:tbl>
      <w:tblPr>
        <w:tblStyle w:val="TableGrid"/>
        <w:tblW w:w="10795" w:type="dxa"/>
        <w:tblLook w:val="04A0" w:firstRow="1" w:lastRow="0" w:firstColumn="1" w:lastColumn="0" w:noHBand="0" w:noVBand="1"/>
      </w:tblPr>
      <w:tblGrid>
        <w:gridCol w:w="10795"/>
      </w:tblGrid>
      <w:tr w:rsidR="001B6649" w:rsidRPr="00CD3101" w14:paraId="00537733" w14:textId="77777777" w:rsidTr="00282952">
        <w:trPr>
          <w:trHeight w:val="5687"/>
        </w:trPr>
        <w:tc>
          <w:tcPr>
            <w:tcW w:w="10795" w:type="dxa"/>
          </w:tcPr>
          <w:p w14:paraId="0BF9919A" w14:textId="77777777" w:rsidR="001B6649" w:rsidRPr="00CD3101" w:rsidRDefault="001B6649" w:rsidP="00282952">
            <w:pPr>
              <w:pStyle w:val="ListParagraph"/>
              <w:ind w:left="0"/>
              <w:rPr>
                <w:rFonts w:cstheme="minorHAnsi"/>
              </w:rPr>
            </w:pPr>
          </w:p>
        </w:tc>
      </w:tr>
    </w:tbl>
    <w:p w14:paraId="1D108020" w14:textId="77777777" w:rsidR="001B6649" w:rsidRPr="00CD3101" w:rsidRDefault="001B6649" w:rsidP="001B6649">
      <w:pPr>
        <w:pStyle w:val="ListParagraph"/>
        <w:ind w:left="0"/>
        <w:rPr>
          <w:rFonts w:ascii="Acherus Grotesque" w:hAnsi="Acherus Grotesque" w:cs="Times New Roman"/>
          <w:sz w:val="24"/>
          <w:szCs w:val="24"/>
        </w:rPr>
      </w:pPr>
    </w:p>
    <w:p w14:paraId="1D0FFFA1" w14:textId="77777777" w:rsidR="001B6649" w:rsidRPr="00CD3101" w:rsidRDefault="001B6649" w:rsidP="001B6649">
      <w:pPr>
        <w:rPr>
          <w:rFonts w:ascii="Acherus Grotesque" w:hAnsi="Acherus Grotesque" w:cs="Times New Roman"/>
          <w:sz w:val="24"/>
          <w:szCs w:val="24"/>
        </w:rPr>
      </w:pPr>
      <w:r w:rsidRPr="00CD3101">
        <w:rPr>
          <w:rFonts w:ascii="Acherus Grotesque" w:hAnsi="Acherus Grotesque" w:cs="Times New Roman"/>
          <w:sz w:val="24"/>
          <w:szCs w:val="24"/>
        </w:rPr>
        <w:br w:type="page"/>
      </w:r>
    </w:p>
    <w:p w14:paraId="09CE879A" w14:textId="77777777" w:rsidR="001B6649" w:rsidRPr="00CD3101" w:rsidRDefault="001B6649" w:rsidP="001B6649">
      <w:pPr>
        <w:pStyle w:val="ListParagraph"/>
        <w:numPr>
          <w:ilvl w:val="0"/>
          <w:numId w:val="2"/>
        </w:numPr>
        <w:spacing w:after="0"/>
        <w:ind w:left="360" w:right="90"/>
        <w:jc w:val="both"/>
        <w:rPr>
          <w:rFonts w:cstheme="minorHAnsi"/>
          <w:sz w:val="24"/>
          <w:szCs w:val="24"/>
        </w:rPr>
      </w:pPr>
      <w:r w:rsidRPr="00CD3101">
        <w:rPr>
          <w:rFonts w:cstheme="minorHAnsi"/>
          <w:b/>
          <w:sz w:val="24"/>
          <w:szCs w:val="24"/>
        </w:rPr>
        <w:lastRenderedPageBreak/>
        <w:t>TIMELINE/RESEARCH TEAM:</w:t>
      </w:r>
      <w:r w:rsidRPr="00CD3101">
        <w:rPr>
          <w:rFonts w:cstheme="minorHAnsi"/>
          <w:sz w:val="24"/>
          <w:szCs w:val="24"/>
        </w:rPr>
        <w:t xml:space="preserve"> Provide timeframe for ISCE support and brief narrative background of Virginia Tech team members, including success in securing external funds in general and more specifically any internal or external funding related to the proposed project. If relevant, provide a brief description of any community partners (organizations or individuals). Do </w:t>
      </w:r>
      <w:r w:rsidRPr="00CD3101">
        <w:rPr>
          <w:rFonts w:cstheme="minorHAnsi"/>
          <w:b/>
          <w:sz w:val="24"/>
          <w:szCs w:val="24"/>
        </w:rPr>
        <w:t>not</w:t>
      </w:r>
      <w:r w:rsidRPr="00CD3101">
        <w:rPr>
          <w:rFonts w:cstheme="minorHAnsi"/>
          <w:sz w:val="24"/>
          <w:szCs w:val="24"/>
        </w:rPr>
        <w:t xml:space="preserve"> submit individual vitas.</w:t>
      </w:r>
    </w:p>
    <w:tbl>
      <w:tblPr>
        <w:tblStyle w:val="TableGrid"/>
        <w:tblW w:w="10705" w:type="dxa"/>
        <w:tblLook w:val="04A0" w:firstRow="1" w:lastRow="0" w:firstColumn="1" w:lastColumn="0" w:noHBand="0" w:noVBand="1"/>
      </w:tblPr>
      <w:tblGrid>
        <w:gridCol w:w="10705"/>
      </w:tblGrid>
      <w:tr w:rsidR="001B6649" w:rsidRPr="00CD3101" w14:paraId="2D1D2389" w14:textId="77777777" w:rsidTr="00282952">
        <w:trPr>
          <w:trHeight w:val="12230"/>
        </w:trPr>
        <w:tc>
          <w:tcPr>
            <w:tcW w:w="10705" w:type="dxa"/>
          </w:tcPr>
          <w:p w14:paraId="5334D6B1" w14:textId="77777777" w:rsidR="001B6649" w:rsidRPr="00CD3101" w:rsidRDefault="001B6649" w:rsidP="00282952">
            <w:pPr>
              <w:pStyle w:val="ListParagraph"/>
              <w:ind w:left="0"/>
              <w:rPr>
                <w:rFonts w:cstheme="minorHAnsi"/>
              </w:rPr>
            </w:pPr>
          </w:p>
        </w:tc>
      </w:tr>
    </w:tbl>
    <w:p w14:paraId="51E91370" w14:textId="77777777" w:rsidR="001B6649" w:rsidRPr="00CD3101" w:rsidRDefault="001B6649" w:rsidP="001B6649">
      <w:pPr>
        <w:pStyle w:val="ListParagraph"/>
        <w:tabs>
          <w:tab w:val="left" w:pos="1830"/>
        </w:tabs>
        <w:ind w:left="0"/>
        <w:rPr>
          <w:rFonts w:ascii="Acherus Grotesque" w:hAnsi="Acherus Grotesque" w:cs="Times New Roman"/>
          <w:sz w:val="24"/>
          <w:szCs w:val="24"/>
        </w:rPr>
      </w:pPr>
      <w:r w:rsidRPr="00CD3101">
        <w:rPr>
          <w:rFonts w:ascii="Acherus Grotesque" w:hAnsi="Acherus Grotesque" w:cs="Times New Roman"/>
          <w:sz w:val="24"/>
          <w:szCs w:val="24"/>
        </w:rPr>
        <w:tab/>
      </w:r>
    </w:p>
    <w:p w14:paraId="759B9344" w14:textId="77777777" w:rsidR="001B6649" w:rsidRPr="00CD3101" w:rsidRDefault="001B6649" w:rsidP="001B6649">
      <w:pPr>
        <w:pStyle w:val="ListParagraph"/>
        <w:numPr>
          <w:ilvl w:val="0"/>
          <w:numId w:val="2"/>
        </w:numPr>
        <w:ind w:left="360"/>
        <w:rPr>
          <w:rFonts w:cstheme="minorHAnsi"/>
          <w:sz w:val="24"/>
          <w:szCs w:val="24"/>
        </w:rPr>
      </w:pPr>
      <w:r w:rsidRPr="00CD3101">
        <w:rPr>
          <w:rFonts w:cstheme="minorHAnsi"/>
          <w:b/>
          <w:sz w:val="24"/>
          <w:szCs w:val="24"/>
        </w:rPr>
        <w:lastRenderedPageBreak/>
        <w:t xml:space="preserve">BUDGET REQUEST: </w:t>
      </w:r>
      <w:r w:rsidRPr="00CD3101">
        <w:rPr>
          <w:rFonts w:cstheme="minorHAnsi"/>
          <w:sz w:val="24"/>
          <w:szCs w:val="24"/>
        </w:rPr>
        <w:t>Complete following budget form.  Items should be described in detail (e.g., “digital recorder” instead of “supplies,” etc.). Justify each portion of the budget; if needed, break down calculations, e.g., per diem and state car rental for travel, etc.). Expand table or insert additional categories as needed.</w:t>
      </w:r>
    </w:p>
    <w:tbl>
      <w:tblPr>
        <w:tblW w:w="10340" w:type="dxa"/>
        <w:tblLayout w:type="fixed"/>
        <w:tblCellMar>
          <w:left w:w="0" w:type="dxa"/>
          <w:right w:w="0" w:type="dxa"/>
        </w:tblCellMar>
        <w:tblLook w:val="04A0" w:firstRow="1" w:lastRow="0" w:firstColumn="1" w:lastColumn="0" w:noHBand="0" w:noVBand="1"/>
      </w:tblPr>
      <w:tblGrid>
        <w:gridCol w:w="3410"/>
        <w:gridCol w:w="1080"/>
        <w:gridCol w:w="5850"/>
      </w:tblGrid>
      <w:tr w:rsidR="001B6649" w:rsidRPr="00CD3101" w14:paraId="6A4FCEB6" w14:textId="77777777" w:rsidTr="00282952">
        <w:trPr>
          <w:trHeight w:val="1033"/>
        </w:trPr>
        <w:tc>
          <w:tcPr>
            <w:tcW w:w="3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C6D80E6"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Item</w:t>
            </w:r>
          </w:p>
        </w:tc>
        <w:tc>
          <w:tcPr>
            <w:tcW w:w="10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F6F8A8"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Amount</w:t>
            </w:r>
          </w:p>
          <w:p w14:paraId="00AE1DAD"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single" w:sz="8" w:space="0" w:color="auto"/>
              <w:left w:val="nil"/>
              <w:bottom w:val="single" w:sz="8" w:space="0" w:color="auto"/>
              <w:right w:val="single" w:sz="8" w:space="0" w:color="auto"/>
            </w:tcBorders>
            <w:shd w:val="clear" w:color="auto" w:fill="D9D9D9"/>
          </w:tcPr>
          <w:p w14:paraId="32B524C1" w14:textId="77777777" w:rsidR="001B6649" w:rsidRPr="00CD3101" w:rsidRDefault="001B6649" w:rsidP="00282952">
            <w:pPr>
              <w:pStyle w:val="ListParagraph"/>
              <w:ind w:left="0"/>
              <w:jc w:val="center"/>
              <w:rPr>
                <w:rFonts w:cstheme="minorHAnsi"/>
              </w:rPr>
            </w:pPr>
            <w:r w:rsidRPr="00CD3101">
              <w:rPr>
                <w:rFonts w:cstheme="minorHAnsi"/>
                <w:b/>
              </w:rPr>
              <w:t>Justification</w:t>
            </w:r>
          </w:p>
        </w:tc>
      </w:tr>
      <w:tr w:rsidR="001B6649" w:rsidRPr="00CD3101" w14:paraId="45971BBB"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1637"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Course Buyouts (list by name/semester)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F301F8"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tcPr>
          <w:p w14:paraId="109F2D3C"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39E9E0D3" w14:textId="77777777" w:rsidTr="00282952">
        <w:tc>
          <w:tcPr>
            <w:tcW w:w="3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0FB2F8" w14:textId="77777777" w:rsidR="001B6649" w:rsidRPr="00CD3101" w:rsidRDefault="001B6649" w:rsidP="00282952">
            <w:pPr>
              <w:spacing w:before="100" w:beforeAutospacing="1" w:after="100" w:afterAutospacing="1" w:line="252" w:lineRule="auto"/>
              <w:rPr>
                <w:rFonts w:cstheme="minorHAnsi"/>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51AC5C"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724E1E36"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5B967157" w14:textId="77777777" w:rsidTr="00282952">
        <w:tc>
          <w:tcPr>
            <w:tcW w:w="3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62C502" w14:textId="77777777" w:rsidR="001B6649" w:rsidRPr="00CD3101" w:rsidRDefault="001B6649" w:rsidP="00282952">
            <w:pPr>
              <w:spacing w:before="100" w:beforeAutospacing="1" w:after="100" w:afterAutospacing="1" w:line="252" w:lineRule="auto"/>
              <w:rPr>
                <w:rFonts w:cstheme="minorHAnsi"/>
              </w:rPr>
            </w:pP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42CCD12"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55C4023B"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1FEF31BD" w14:textId="77777777" w:rsidTr="00282952">
        <w:tc>
          <w:tcPr>
            <w:tcW w:w="3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58703A1"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rPr>
              <w:t> </w:t>
            </w:r>
          </w:p>
        </w:tc>
        <w:tc>
          <w:tcPr>
            <w:tcW w:w="1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7A2F5FB"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shd w:val="clear" w:color="auto" w:fill="D9D9D9"/>
          </w:tcPr>
          <w:p w14:paraId="61C36464"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6CE20112"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3D83B"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Student Wages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99B2E98"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tcPr>
          <w:p w14:paraId="61574AEB"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37E8A4F0"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FF85D" w14:textId="77777777" w:rsidR="001B6649" w:rsidRPr="00CD3101" w:rsidRDefault="001B6649" w:rsidP="00282952">
            <w:pPr>
              <w:spacing w:before="100" w:beforeAutospacing="1" w:after="100" w:afterAutospacing="1" w:line="252" w:lineRule="auto"/>
              <w:rPr>
                <w:rFonts w:cstheme="minorHAnsi"/>
                <w:b/>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7F7E61E"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5C440109"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3B59FA02"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C6FE3" w14:textId="77777777" w:rsidR="001B6649" w:rsidRPr="00CD3101" w:rsidRDefault="001B6649" w:rsidP="00282952">
            <w:pPr>
              <w:spacing w:before="100" w:beforeAutospacing="1" w:after="100" w:afterAutospacing="1" w:line="252" w:lineRule="auto"/>
              <w:rPr>
                <w:rFonts w:cstheme="minorHAnsi"/>
                <w:b/>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F2D5C77"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4A410497"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0BE8D4D1" w14:textId="77777777" w:rsidTr="00282952">
        <w:tc>
          <w:tcPr>
            <w:tcW w:w="3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D900D0"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rPr>
              <w:t> </w:t>
            </w:r>
          </w:p>
        </w:tc>
        <w:tc>
          <w:tcPr>
            <w:tcW w:w="1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100D61E"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shd w:val="clear" w:color="auto" w:fill="D9D9D9"/>
          </w:tcPr>
          <w:p w14:paraId="482343B2"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12515529"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FE89"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Project Travel</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B89B8D7"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tcPr>
          <w:p w14:paraId="1D84FFAD"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4C2AE448"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CBA0B" w14:textId="77777777" w:rsidR="001B6649" w:rsidRPr="00CD3101" w:rsidRDefault="001B6649" w:rsidP="00282952">
            <w:pPr>
              <w:spacing w:before="100" w:beforeAutospacing="1" w:after="100" w:afterAutospacing="1" w:line="252" w:lineRule="auto"/>
              <w:rPr>
                <w:rFonts w:cstheme="minorHAnsi"/>
                <w:b/>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5BA2206"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20B7F47B"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1F2CC782"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47094" w14:textId="77777777" w:rsidR="001B6649" w:rsidRPr="00CD3101" w:rsidRDefault="001B6649" w:rsidP="00282952">
            <w:pPr>
              <w:spacing w:before="100" w:beforeAutospacing="1" w:after="100" w:afterAutospacing="1" w:line="252" w:lineRule="auto"/>
              <w:rPr>
                <w:rFonts w:cstheme="minorHAnsi"/>
                <w:b/>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7DFB01E"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2B7413EA"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0945D6F1" w14:textId="77777777" w:rsidTr="00282952">
        <w:tc>
          <w:tcPr>
            <w:tcW w:w="3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EE955B"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rPr>
              <w:t> </w:t>
            </w:r>
          </w:p>
        </w:tc>
        <w:tc>
          <w:tcPr>
            <w:tcW w:w="1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2E47057"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shd w:val="clear" w:color="auto" w:fill="D9D9D9"/>
          </w:tcPr>
          <w:p w14:paraId="50B6A0DB"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73A6F5CB"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385CF"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Supplies/Software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A41411F"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tcPr>
          <w:p w14:paraId="746C23D1"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5078B688"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06A19" w14:textId="77777777" w:rsidR="001B6649" w:rsidRPr="00CD3101" w:rsidRDefault="001B6649" w:rsidP="00282952">
            <w:pPr>
              <w:spacing w:before="100" w:beforeAutospacing="1" w:after="100" w:afterAutospacing="1" w:line="252" w:lineRule="auto"/>
              <w:rPr>
                <w:rFonts w:cstheme="minorHAns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7633CF0"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4525A6B1"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7DC92F6A"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F5E44" w14:textId="77777777" w:rsidR="001B6649" w:rsidRPr="00CD3101" w:rsidRDefault="001B6649" w:rsidP="00282952">
            <w:pPr>
              <w:spacing w:before="100" w:beforeAutospacing="1" w:after="100" w:afterAutospacing="1" w:line="252" w:lineRule="auto"/>
              <w:rPr>
                <w:rFonts w:cstheme="minorHAns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CD02EE4"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59A3D903"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48940634"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CE1DB" w14:textId="77777777" w:rsidR="001B6649" w:rsidRPr="00CD3101" w:rsidRDefault="001B6649" w:rsidP="00282952">
            <w:pPr>
              <w:spacing w:before="100" w:beforeAutospacing="1" w:after="100" w:afterAutospacing="1" w:line="252" w:lineRule="auto"/>
              <w:rPr>
                <w:rFonts w:cstheme="minorHAnsi"/>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6E15B37"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5E74F97D"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7365DEE4" w14:textId="77777777" w:rsidTr="00282952">
        <w:tc>
          <w:tcPr>
            <w:tcW w:w="3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1BED1E7"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rPr>
              <w:t> </w:t>
            </w:r>
          </w:p>
        </w:tc>
        <w:tc>
          <w:tcPr>
            <w:tcW w:w="1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0878307"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shd w:val="clear" w:color="auto" w:fill="D9D9D9"/>
          </w:tcPr>
          <w:p w14:paraId="29BA83FA"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5F1F6A63"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4BF33"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Other</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AC7D06E"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tcPr>
          <w:p w14:paraId="0E94020D"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55F8C784"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41449C" w14:textId="77777777" w:rsidR="001B6649" w:rsidRPr="00CD3101" w:rsidRDefault="001B6649" w:rsidP="00282952">
            <w:pPr>
              <w:spacing w:before="100" w:beforeAutospacing="1" w:after="100" w:afterAutospacing="1" w:line="252" w:lineRule="auto"/>
              <w:rPr>
                <w:rFonts w:cstheme="minorHAnsi"/>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9F1FD0D"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2385902D"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4A066101"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0B037F" w14:textId="77777777" w:rsidR="001B6649" w:rsidRPr="00CD3101" w:rsidRDefault="001B6649" w:rsidP="00282952">
            <w:pPr>
              <w:spacing w:before="100" w:beforeAutospacing="1" w:after="100" w:afterAutospacing="1" w:line="252" w:lineRule="auto"/>
              <w:rPr>
                <w:rFonts w:cstheme="minorHAnsi"/>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591F23B"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7B06AC21"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1147FAB5"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4364E" w14:textId="77777777" w:rsidR="001B6649" w:rsidRPr="00CD3101" w:rsidRDefault="001B6649" w:rsidP="00282952">
            <w:pPr>
              <w:spacing w:before="100" w:beforeAutospacing="1" w:after="100" w:afterAutospacing="1" w:line="252" w:lineRule="auto"/>
              <w:rPr>
                <w:rFonts w:cstheme="minorHAnsi"/>
                <w:bCs/>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F645177"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1695F0EA"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43169F8F" w14:textId="77777777" w:rsidTr="00282952">
        <w:tc>
          <w:tcPr>
            <w:tcW w:w="34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699FFD"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rPr>
              <w:t> </w:t>
            </w:r>
          </w:p>
        </w:tc>
        <w:tc>
          <w:tcPr>
            <w:tcW w:w="108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C2B6329" w14:textId="77777777" w:rsidR="001B6649" w:rsidRPr="00CD3101" w:rsidRDefault="001B6649" w:rsidP="00282952">
            <w:pPr>
              <w:spacing w:before="100" w:beforeAutospacing="1" w:after="100" w:afterAutospacing="1" w:line="252" w:lineRule="auto"/>
              <w:jc w:val="center"/>
              <w:rPr>
                <w:rFonts w:cstheme="minorHAnsi"/>
              </w:rPr>
            </w:pPr>
            <w:r w:rsidRPr="00CD3101">
              <w:rPr>
                <w:rFonts w:cstheme="minorHAnsi"/>
              </w:rPr>
              <w:t> </w:t>
            </w:r>
          </w:p>
        </w:tc>
        <w:tc>
          <w:tcPr>
            <w:tcW w:w="5850" w:type="dxa"/>
            <w:tcBorders>
              <w:top w:val="nil"/>
              <w:left w:val="nil"/>
              <w:bottom w:val="single" w:sz="8" w:space="0" w:color="auto"/>
              <w:right w:val="single" w:sz="8" w:space="0" w:color="auto"/>
            </w:tcBorders>
            <w:shd w:val="clear" w:color="auto" w:fill="D9D9D9"/>
          </w:tcPr>
          <w:p w14:paraId="4787E2DA" w14:textId="77777777" w:rsidR="001B6649" w:rsidRPr="00CD3101" w:rsidRDefault="001B6649" w:rsidP="00282952">
            <w:pPr>
              <w:spacing w:before="100" w:beforeAutospacing="1" w:after="100" w:afterAutospacing="1" w:line="252" w:lineRule="auto"/>
              <w:rPr>
                <w:rFonts w:cstheme="minorHAnsi"/>
              </w:rPr>
            </w:pPr>
          </w:p>
        </w:tc>
      </w:tr>
      <w:tr w:rsidR="001B6649" w:rsidRPr="00CD3101" w14:paraId="6BCEA7A0" w14:textId="77777777" w:rsidTr="00282952">
        <w:tc>
          <w:tcPr>
            <w:tcW w:w="3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40D09" w14:textId="77777777" w:rsidR="001B6649" w:rsidRPr="00CD3101" w:rsidRDefault="001B6649" w:rsidP="00282952">
            <w:pPr>
              <w:spacing w:before="100" w:beforeAutospacing="1" w:after="100" w:afterAutospacing="1" w:line="252" w:lineRule="auto"/>
              <w:rPr>
                <w:rFonts w:cstheme="minorHAnsi"/>
              </w:rPr>
            </w:pPr>
            <w:r w:rsidRPr="00CD3101">
              <w:rPr>
                <w:rFonts w:cstheme="minorHAnsi"/>
                <w:b/>
                <w:bCs/>
              </w:rPr>
              <w:t>Total</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A4F52E" w14:textId="77777777" w:rsidR="001B6649" w:rsidRPr="00CD3101" w:rsidRDefault="001B6649" w:rsidP="00282952">
            <w:pPr>
              <w:spacing w:before="100" w:beforeAutospacing="1" w:after="100" w:afterAutospacing="1" w:line="252" w:lineRule="auto"/>
              <w:jc w:val="center"/>
              <w:rPr>
                <w:rFonts w:cstheme="minorHAnsi"/>
              </w:rPr>
            </w:pPr>
          </w:p>
        </w:tc>
        <w:tc>
          <w:tcPr>
            <w:tcW w:w="5850" w:type="dxa"/>
            <w:tcBorders>
              <w:top w:val="nil"/>
              <w:left w:val="nil"/>
              <w:bottom w:val="single" w:sz="8" w:space="0" w:color="auto"/>
              <w:right w:val="single" w:sz="8" w:space="0" w:color="auto"/>
            </w:tcBorders>
          </w:tcPr>
          <w:p w14:paraId="695E9031" w14:textId="77777777" w:rsidR="001B6649" w:rsidRPr="00CD3101" w:rsidRDefault="001B6649" w:rsidP="00282952">
            <w:pPr>
              <w:spacing w:before="100" w:beforeAutospacing="1" w:after="100" w:afterAutospacing="1" w:line="252" w:lineRule="auto"/>
              <w:rPr>
                <w:rFonts w:cstheme="minorHAnsi"/>
              </w:rPr>
            </w:pPr>
          </w:p>
        </w:tc>
      </w:tr>
    </w:tbl>
    <w:p w14:paraId="7201A0AE" w14:textId="77777777" w:rsidR="001B6649" w:rsidRPr="00CD3101" w:rsidRDefault="001B6649" w:rsidP="001B6649">
      <w:pPr>
        <w:pStyle w:val="ListParagraph"/>
        <w:ind w:left="0"/>
        <w:rPr>
          <w:rFonts w:ascii="Acherus Grotesque" w:hAnsi="Acherus Grotesque" w:cs="Times New Roman"/>
          <w:sz w:val="24"/>
          <w:szCs w:val="24"/>
        </w:rPr>
      </w:pPr>
    </w:p>
    <w:p w14:paraId="437E2148" w14:textId="77777777" w:rsidR="001B6649" w:rsidRPr="00CD3101" w:rsidRDefault="001B6649" w:rsidP="001B6649">
      <w:pPr>
        <w:pStyle w:val="ListParagraph"/>
        <w:ind w:left="0"/>
        <w:rPr>
          <w:rFonts w:ascii="Acherus Grotesque" w:hAnsi="Acherus Grotesque" w:cs="Times New Roman"/>
          <w:sz w:val="24"/>
          <w:szCs w:val="24"/>
        </w:rPr>
      </w:pPr>
    </w:p>
    <w:p w14:paraId="58CF9A8D" w14:textId="77777777" w:rsidR="001B6649" w:rsidRPr="00CD3101" w:rsidRDefault="001B6649" w:rsidP="001B6649">
      <w:pPr>
        <w:pStyle w:val="ListParagraph"/>
        <w:ind w:left="0"/>
        <w:rPr>
          <w:rFonts w:ascii="Acherus Grotesque" w:hAnsi="Acherus Grotesque" w:cs="Times New Roman"/>
          <w:sz w:val="24"/>
          <w:szCs w:val="24"/>
        </w:rPr>
      </w:pPr>
    </w:p>
    <w:p w14:paraId="08FA99CA" w14:textId="77777777" w:rsidR="00B80259" w:rsidRDefault="00B80259"/>
    <w:sectPr w:rsidR="00B80259" w:rsidSect="00CD31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herus Grotesque">
    <w:panose1 w:val="02000505000000020004"/>
    <w:charset w:val="00"/>
    <w:family w:val="modern"/>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B29"/>
    <w:multiLevelType w:val="hybridMultilevel"/>
    <w:tmpl w:val="836EB266"/>
    <w:lvl w:ilvl="0" w:tplc="62F6D156">
      <w:start w:val="1"/>
      <w:numFmt w:val="upperLetter"/>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E2D3F"/>
    <w:multiLevelType w:val="hybridMultilevel"/>
    <w:tmpl w:val="27A8B4B2"/>
    <w:lvl w:ilvl="0" w:tplc="7F5EA09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49"/>
    <w:rsid w:val="001B6649"/>
    <w:rsid w:val="00B074FA"/>
    <w:rsid w:val="00B80259"/>
    <w:rsid w:val="00C8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43EB"/>
  <w15:chartTrackingRefBased/>
  <w15:docId w15:val="{6C090CCF-8EA8-45DE-A5AD-7D17B0CC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49"/>
    <w:pPr>
      <w:ind w:left="720"/>
      <w:contextualSpacing/>
    </w:pPr>
  </w:style>
  <w:style w:type="character" w:styleId="Hyperlink">
    <w:name w:val="Hyperlink"/>
    <w:basedOn w:val="DefaultParagraphFont"/>
    <w:uiPriority w:val="99"/>
    <w:unhideWhenUsed/>
    <w:rsid w:val="001B6649"/>
    <w:rPr>
      <w:color w:val="0563C1" w:themeColor="hyperlink"/>
      <w:u w:val="single"/>
    </w:rPr>
  </w:style>
  <w:style w:type="table" w:styleId="TableGrid">
    <w:name w:val="Table Grid"/>
    <w:basedOn w:val="TableNormal"/>
    <w:uiPriority w:val="39"/>
    <w:rsid w:val="001B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ce.v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Yancey</dc:creator>
  <cp:keywords/>
  <dc:description/>
  <cp:lastModifiedBy>Yancey</cp:lastModifiedBy>
  <cp:revision>1</cp:revision>
  <dcterms:created xsi:type="dcterms:W3CDTF">2024-05-30T15:32:00Z</dcterms:created>
  <dcterms:modified xsi:type="dcterms:W3CDTF">2024-05-30T15:33:00Z</dcterms:modified>
</cp:coreProperties>
</file>